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e3755f237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26f1d06fd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ed2b6fc94423b" /><Relationship Type="http://schemas.openxmlformats.org/officeDocument/2006/relationships/numbering" Target="/word/numbering.xml" Id="R3d6b7fafa9d147f4" /><Relationship Type="http://schemas.openxmlformats.org/officeDocument/2006/relationships/settings" Target="/word/settings.xml" Id="Ra5db0e24662c4738" /><Relationship Type="http://schemas.openxmlformats.org/officeDocument/2006/relationships/image" Target="/word/media/e3ce1c4d-41f8-4438-bcb6-4ecc697f5772.png" Id="Rbb726f1d06fd4ad6" /></Relationships>
</file>