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265f593a2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435ce2cc4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ed31263fc4417" /><Relationship Type="http://schemas.openxmlformats.org/officeDocument/2006/relationships/numbering" Target="/word/numbering.xml" Id="R69cdb39afbb8472a" /><Relationship Type="http://schemas.openxmlformats.org/officeDocument/2006/relationships/settings" Target="/word/settings.xml" Id="Re85d9a0112c94632" /><Relationship Type="http://schemas.openxmlformats.org/officeDocument/2006/relationships/image" Target="/word/media/ac47a4e7-71e4-43df-aabf-1cd60c473019.png" Id="Rb83435ce2cc44767" /></Relationships>
</file>