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0fcdb585b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f2a3290ae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Rafael,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1bf5a08e74554" /><Relationship Type="http://schemas.openxmlformats.org/officeDocument/2006/relationships/numbering" Target="/word/numbering.xml" Id="R3c51c55a816543f6" /><Relationship Type="http://schemas.openxmlformats.org/officeDocument/2006/relationships/settings" Target="/word/settings.xml" Id="Rda9aac08b6c34423" /><Relationship Type="http://schemas.openxmlformats.org/officeDocument/2006/relationships/image" Target="/word/media/2d56395e-cd60-4242-a454-64007a054279.png" Id="Rd1df2a3290ae4564" /></Relationships>
</file>