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dce3ad495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f31b88286d4e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Tiaguinho,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51fabd5e9c4694" /><Relationship Type="http://schemas.openxmlformats.org/officeDocument/2006/relationships/numbering" Target="/word/numbering.xml" Id="R5b1649d2d0bf4560" /><Relationship Type="http://schemas.openxmlformats.org/officeDocument/2006/relationships/settings" Target="/word/settings.xml" Id="R1a835084f15e4e3b" /><Relationship Type="http://schemas.openxmlformats.org/officeDocument/2006/relationships/image" Target="/word/media/587612cc-379b-4e09-bc23-d00fd9fda369.png" Id="Re1f31b88286d4ea4" /></Relationships>
</file>