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8b3df2f62747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c1fc551f8943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Sapos,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0b7fd340b6428e" /><Relationship Type="http://schemas.openxmlformats.org/officeDocument/2006/relationships/numbering" Target="/word/numbering.xml" Id="R66b7fe7597864553" /><Relationship Type="http://schemas.openxmlformats.org/officeDocument/2006/relationships/settings" Target="/word/settings.xml" Id="Re6ec99b8c6f04cf5" /><Relationship Type="http://schemas.openxmlformats.org/officeDocument/2006/relationships/image" Target="/word/media/a72a4ee8-bf57-4d95-9e4b-ab73949772ca.png" Id="R9bc1fc551f894388" /></Relationships>
</file>