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0a158b8e0f47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bb8533c4a745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Sardoa,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077474db3e4542" /><Relationship Type="http://schemas.openxmlformats.org/officeDocument/2006/relationships/numbering" Target="/word/numbering.xml" Id="R4f1b6d6f7f0a4e7c" /><Relationship Type="http://schemas.openxmlformats.org/officeDocument/2006/relationships/settings" Target="/word/settings.xml" Id="R33910a7a213e4131" /><Relationship Type="http://schemas.openxmlformats.org/officeDocument/2006/relationships/image" Target="/word/media/82a458b3-ecff-44bd-badd-a95a1eedb882.png" Id="Rc5bb8533c4a74565" /></Relationships>
</file>