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0c2f66f2f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6a4d75b54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Sarzedas,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d3bf777d1487b" /><Relationship Type="http://schemas.openxmlformats.org/officeDocument/2006/relationships/numbering" Target="/word/numbering.xml" Id="R47c50d86120b4027" /><Relationship Type="http://schemas.openxmlformats.org/officeDocument/2006/relationships/settings" Target="/word/settings.xml" Id="R52d5bcabc3b54dee" /><Relationship Type="http://schemas.openxmlformats.org/officeDocument/2006/relationships/image" Target="/word/media/b9dbba03-e5c5-4be7-adf3-7ddc35f2370e.png" Id="R83d6a4d75b544b9b" /></Relationships>
</file>