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145b76b1e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851928753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Sebadelhe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80eb800e842b4" /><Relationship Type="http://schemas.openxmlformats.org/officeDocument/2006/relationships/numbering" Target="/word/numbering.xml" Id="R985ab84c0bfa4f5b" /><Relationship Type="http://schemas.openxmlformats.org/officeDocument/2006/relationships/settings" Target="/word/settings.xml" Id="Rc1392add957747c2" /><Relationship Type="http://schemas.openxmlformats.org/officeDocument/2006/relationships/image" Target="/word/media/e9cfd430-d40f-41bb-94cc-a5b56954795c.png" Id="Rf9e8519287534915" /></Relationships>
</file>