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516bbc341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4f9305df7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Sedielos,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e96db038547a8" /><Relationship Type="http://schemas.openxmlformats.org/officeDocument/2006/relationships/numbering" Target="/word/numbering.xml" Id="Rb40664652bd34ce7" /><Relationship Type="http://schemas.openxmlformats.org/officeDocument/2006/relationships/settings" Target="/word/settings.xml" Id="Rc27cea903e704094" /><Relationship Type="http://schemas.openxmlformats.org/officeDocument/2006/relationships/image" Target="/word/media/0d246cfb-2341-44f1-b56c-328459078d45.png" Id="R9e64f9305df740e4" /></Relationships>
</file>