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3adf28458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9121f3897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Seirraos,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a13098b814b2a" /><Relationship Type="http://schemas.openxmlformats.org/officeDocument/2006/relationships/numbering" Target="/word/numbering.xml" Id="Rdcdcb2a736e24a76" /><Relationship Type="http://schemas.openxmlformats.org/officeDocument/2006/relationships/settings" Target="/word/settings.xml" Id="Re5107d7a89d34333" /><Relationship Type="http://schemas.openxmlformats.org/officeDocument/2006/relationships/image" Target="/word/media/1ff77062-19bd-47e5-ab43-258ce99e77cc.png" Id="R5649121f38974a19" /></Relationships>
</file>