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39252279c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67c75c2f9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Seixos Brancos,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551f16a6c464f" /><Relationship Type="http://schemas.openxmlformats.org/officeDocument/2006/relationships/numbering" Target="/word/numbering.xml" Id="Re90f9141167344c4" /><Relationship Type="http://schemas.openxmlformats.org/officeDocument/2006/relationships/settings" Target="/word/settings.xml" Id="R25273893043640f0" /><Relationship Type="http://schemas.openxmlformats.org/officeDocument/2006/relationships/image" Target="/word/media/fff29fc6-227b-4f64-ae5a-6e66ed86ba92.png" Id="R86f67c75c2f942be" /></Relationships>
</file>