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81883221c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166c2d4ed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Seladinhas,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e509f27784b0d" /><Relationship Type="http://schemas.openxmlformats.org/officeDocument/2006/relationships/numbering" Target="/word/numbering.xml" Id="R9f2069b4db724022" /><Relationship Type="http://schemas.openxmlformats.org/officeDocument/2006/relationships/settings" Target="/word/settings.xml" Id="R4d7abb5f705b43ec" /><Relationship Type="http://schemas.openxmlformats.org/officeDocument/2006/relationships/image" Target="/word/media/15458ef6-f72e-4f32-af17-087169f6afc6.png" Id="Re68166c2d4ed4d02" /></Relationships>
</file>