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8d2f9a711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39230a82a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Peneda,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e5c042984a3e" /><Relationship Type="http://schemas.openxmlformats.org/officeDocument/2006/relationships/numbering" Target="/word/numbering.xml" Id="R4c55c89be3fa4105" /><Relationship Type="http://schemas.openxmlformats.org/officeDocument/2006/relationships/settings" Target="/word/settings.xml" Id="R199b9d4bbeb34bb6" /><Relationship Type="http://schemas.openxmlformats.org/officeDocument/2006/relationships/image" Target="/word/media/39373e99-7479-41f6-ab4c-bc34d8ff0154.png" Id="R67f39230a82a41bc" /></Relationships>
</file>