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4e89f63de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9f903b30b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Senradelas,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fd272df5e40d9" /><Relationship Type="http://schemas.openxmlformats.org/officeDocument/2006/relationships/numbering" Target="/word/numbering.xml" Id="Rb4435e071b0a4e9e" /><Relationship Type="http://schemas.openxmlformats.org/officeDocument/2006/relationships/settings" Target="/word/settings.xml" Id="R32b5e5e81b674d7d" /><Relationship Type="http://schemas.openxmlformats.org/officeDocument/2006/relationships/image" Target="/word/media/304c68f2-8ec5-4b44-b1d5-2a8dcfce734f.png" Id="R5109f903b30b4ffb" /></Relationships>
</file>