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7def3d97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95bd4f732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Serapicos,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ef6f1b02d4770" /><Relationship Type="http://schemas.openxmlformats.org/officeDocument/2006/relationships/numbering" Target="/word/numbering.xml" Id="R4e5de296a35a452e" /><Relationship Type="http://schemas.openxmlformats.org/officeDocument/2006/relationships/settings" Target="/word/settings.xml" Id="Rf6796dfe49fb43dc" /><Relationship Type="http://schemas.openxmlformats.org/officeDocument/2006/relationships/image" Target="/word/media/7932ed0e-6421-449a-8369-9a080aa7bbb9.png" Id="Rf7395bd4f73244f0" /></Relationships>
</file>