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f19317b8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54f5f8486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Sernancelhe,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386b2b1334482" /><Relationship Type="http://schemas.openxmlformats.org/officeDocument/2006/relationships/numbering" Target="/word/numbering.xml" Id="R62a150930aa4402e" /><Relationship Type="http://schemas.openxmlformats.org/officeDocument/2006/relationships/settings" Target="/word/settings.xml" Id="Ra217e3f4f8a44b21" /><Relationship Type="http://schemas.openxmlformats.org/officeDocument/2006/relationships/image" Target="/word/media/aa48961b-06c0-4349-b778-2d253f57cc42.png" Id="R7c954f5f848649e0" /></Relationships>
</file>