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bfac05f0d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133c3de0a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Serpente,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fe486e33c4410" /><Relationship Type="http://schemas.openxmlformats.org/officeDocument/2006/relationships/numbering" Target="/word/numbering.xml" Id="Rc40860b1555f47eb" /><Relationship Type="http://schemas.openxmlformats.org/officeDocument/2006/relationships/settings" Target="/word/settings.xml" Id="R7111f2ab78c04a19" /><Relationship Type="http://schemas.openxmlformats.org/officeDocument/2006/relationships/image" Target="/word/media/7971f9ec-a15e-4298-a774-287b91f6dca4.png" Id="Rf13133c3de0a4e50" /></Relationships>
</file>