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8b4d8cc8c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fb4a3a338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Sibilheiro,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e56e955f64751" /><Relationship Type="http://schemas.openxmlformats.org/officeDocument/2006/relationships/numbering" Target="/word/numbering.xml" Id="Rbfdec1ec7b1146b7" /><Relationship Type="http://schemas.openxmlformats.org/officeDocument/2006/relationships/settings" Target="/word/settings.xml" Id="Rcd52e5af2a5d48da" /><Relationship Type="http://schemas.openxmlformats.org/officeDocument/2006/relationships/image" Target="/word/media/c3fbfd74-246d-4cbd-805a-fa899f3ed8e7.png" Id="Rbb6fb4a3a33847dc" /></Relationships>
</file>