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70b97b405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986105fcf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Pichorro,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1f88f917a445b" /><Relationship Type="http://schemas.openxmlformats.org/officeDocument/2006/relationships/numbering" Target="/word/numbering.xml" Id="R93aabda098664163" /><Relationship Type="http://schemas.openxmlformats.org/officeDocument/2006/relationships/settings" Target="/word/settings.xml" Id="R5ad5deab8fdc4543" /><Relationship Type="http://schemas.openxmlformats.org/officeDocument/2006/relationships/image" Target="/word/media/e26b0560-16c7-443e-9a30-4fd4f6cfda49.png" Id="Rc1f986105fcf4387" /></Relationships>
</file>