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c8fe8f106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785151b1c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0aa4af49a44ef" /><Relationship Type="http://schemas.openxmlformats.org/officeDocument/2006/relationships/numbering" Target="/word/numbering.xml" Id="Rd8fc4dd7acd7495f" /><Relationship Type="http://schemas.openxmlformats.org/officeDocument/2006/relationships/settings" Target="/word/settings.xml" Id="R258f1713dcf24371" /><Relationship Type="http://schemas.openxmlformats.org/officeDocument/2006/relationships/image" Target="/word/media/1a38935a-73e2-472c-9e48-2093701e21ea.png" Id="R327785151b1c45e6" /></Relationships>
</file>