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a66b0fbb9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50725af5f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Sonega,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3242c5cb146cc" /><Relationship Type="http://schemas.openxmlformats.org/officeDocument/2006/relationships/numbering" Target="/word/numbering.xml" Id="R7c815399f062453c" /><Relationship Type="http://schemas.openxmlformats.org/officeDocument/2006/relationships/settings" Target="/word/settings.xml" Id="Ra2dba23d96834f1e" /><Relationship Type="http://schemas.openxmlformats.org/officeDocument/2006/relationships/image" Target="/word/media/1d48b09f-14ce-4e3b-9a3f-aa4b5611a67a.png" Id="R51850725af5f432b" /></Relationships>
</file>