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465902e1c4e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fe5b954d342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Souto do Rego,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5aefe6f2e42f3" /><Relationship Type="http://schemas.openxmlformats.org/officeDocument/2006/relationships/numbering" Target="/word/numbering.xml" Id="R7b662cd3521a453b" /><Relationship Type="http://schemas.openxmlformats.org/officeDocument/2006/relationships/settings" Target="/word/settings.xml" Id="Rd6255fc2d2524b91" /><Relationship Type="http://schemas.openxmlformats.org/officeDocument/2006/relationships/image" Target="/word/media/dc0380ae-914b-4d4c-b9bc-9e972a3d2e63.png" Id="R970fe5b954d3426d" /></Relationships>
</file>