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7f34e0474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37a98bcc8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Redondo,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5c572127b41d1" /><Relationship Type="http://schemas.openxmlformats.org/officeDocument/2006/relationships/numbering" Target="/word/numbering.xml" Id="Rf38ed7f5dd4d4eb3" /><Relationship Type="http://schemas.openxmlformats.org/officeDocument/2006/relationships/settings" Target="/word/settings.xml" Id="Rc335d832ece74e5d" /><Relationship Type="http://schemas.openxmlformats.org/officeDocument/2006/relationships/image" Target="/word/media/808427f4-d52c-4507-a220-73a57fb29b52.png" Id="R3a237a98bcc849cc" /></Relationships>
</file>