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883fd5376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00f66647a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Subportela,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2f45bf785400a" /><Relationship Type="http://schemas.openxmlformats.org/officeDocument/2006/relationships/numbering" Target="/word/numbering.xml" Id="R4f75d289abdd45be" /><Relationship Type="http://schemas.openxmlformats.org/officeDocument/2006/relationships/settings" Target="/word/settings.xml" Id="R6abee770f9b04df1" /><Relationship Type="http://schemas.openxmlformats.org/officeDocument/2006/relationships/image" Target="/word/media/c19e2b87-8716-4c51-9dab-73d06984e6df.png" Id="Rfe500f66647a44fc" /></Relationships>
</file>