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5cb504ac094f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5567526d4b41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Taboadela,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c59cf1f83f486c" /><Relationship Type="http://schemas.openxmlformats.org/officeDocument/2006/relationships/numbering" Target="/word/numbering.xml" Id="Rb4ccc09fa69f4f71" /><Relationship Type="http://schemas.openxmlformats.org/officeDocument/2006/relationships/settings" Target="/word/settings.xml" Id="Rb195b767f4404a71" /><Relationship Type="http://schemas.openxmlformats.org/officeDocument/2006/relationships/image" Target="/word/media/462509b3-e461-45d0-b990-f3c50dd0acde.png" Id="R835567526d4b41ed" /></Relationships>
</file>