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2eab4f8bb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ae07493d2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77c6605dc4f3f" /><Relationship Type="http://schemas.openxmlformats.org/officeDocument/2006/relationships/numbering" Target="/word/numbering.xml" Id="R9e1ddc0f0af64a1d" /><Relationship Type="http://schemas.openxmlformats.org/officeDocument/2006/relationships/settings" Target="/word/settings.xml" Id="R1e54d0a28f7c44c7" /><Relationship Type="http://schemas.openxmlformats.org/officeDocument/2006/relationships/image" Target="/word/media/e30002cd-b7df-4679-82ae-0cdb7cb6c612.png" Id="R450ae07493d24310" /></Relationships>
</file>