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e3a52d733141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77e1e4cc643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Taipas,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2b729760f64c7c" /><Relationship Type="http://schemas.openxmlformats.org/officeDocument/2006/relationships/numbering" Target="/word/numbering.xml" Id="Rfc221d684a764346" /><Relationship Type="http://schemas.openxmlformats.org/officeDocument/2006/relationships/settings" Target="/word/settings.xml" Id="Ra0f249f4f8604961" /><Relationship Type="http://schemas.openxmlformats.org/officeDocument/2006/relationships/image" Target="/word/media/4f8e1db5-90bc-42a5-85e0-dc703eb67390.png" Id="Rdf977e1e4cc6439f" /></Relationships>
</file>