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3ac65b264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bd979750e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Tapada da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210e3fedc422b" /><Relationship Type="http://schemas.openxmlformats.org/officeDocument/2006/relationships/numbering" Target="/word/numbering.xml" Id="Reb417eba0a0f4847" /><Relationship Type="http://schemas.openxmlformats.org/officeDocument/2006/relationships/settings" Target="/word/settings.xml" Id="R20442282c770493b" /><Relationship Type="http://schemas.openxmlformats.org/officeDocument/2006/relationships/image" Target="/word/media/172d3be3-94f9-4508-b3f7-efb8f863e140.png" Id="R382bd979750e4227" /></Relationships>
</file>