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153bef14f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24d5682ae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Taveiros,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8ce7842f3424a" /><Relationship Type="http://schemas.openxmlformats.org/officeDocument/2006/relationships/numbering" Target="/word/numbering.xml" Id="R2346dc98fbd94825" /><Relationship Type="http://schemas.openxmlformats.org/officeDocument/2006/relationships/settings" Target="/word/settings.xml" Id="Ra7d72b7242544c9e" /><Relationship Type="http://schemas.openxmlformats.org/officeDocument/2006/relationships/image" Target="/word/media/2e48a5f6-fc67-4bc0-8d89-7670639122c8.png" Id="R59624d5682ae4c5c" /></Relationships>
</file>