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5c263c7d1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db08077b8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Terreiros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384a225814b45" /><Relationship Type="http://schemas.openxmlformats.org/officeDocument/2006/relationships/numbering" Target="/word/numbering.xml" Id="R6da96c52964641c5" /><Relationship Type="http://schemas.openxmlformats.org/officeDocument/2006/relationships/settings" Target="/word/settings.xml" Id="Rd9735e2f3a814481" /><Relationship Type="http://schemas.openxmlformats.org/officeDocument/2006/relationships/image" Target="/word/media/8ed5720a-0731-4771-84fd-fd1dc6b5f6bb.png" Id="R2ebdb08077b8475c" /></Relationships>
</file>