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aca38a880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32d4a654b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Tibaldinho,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af0b7f96e4937" /><Relationship Type="http://schemas.openxmlformats.org/officeDocument/2006/relationships/numbering" Target="/word/numbering.xml" Id="Rb0f1eccd282b4836" /><Relationship Type="http://schemas.openxmlformats.org/officeDocument/2006/relationships/settings" Target="/word/settings.xml" Id="Rf1614be775324316" /><Relationship Type="http://schemas.openxmlformats.org/officeDocument/2006/relationships/image" Target="/word/media/404de311-0c56-4e91-a8d2-1963020d46c6.png" Id="R04e32d4a654b4caf" /></Relationships>
</file>