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1be2cb567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de08cb861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b0c417d9a4b2a" /><Relationship Type="http://schemas.openxmlformats.org/officeDocument/2006/relationships/numbering" Target="/word/numbering.xml" Id="Rd45fa34d9aeb4e33" /><Relationship Type="http://schemas.openxmlformats.org/officeDocument/2006/relationships/settings" Target="/word/settings.xml" Id="Rc2c36a0afad24c77" /><Relationship Type="http://schemas.openxmlformats.org/officeDocument/2006/relationships/image" Target="/word/media/9cb258ea-c80f-49e4-8f76-84a2e7b54270.png" Id="Ra2dde08cb8614dc3" /></Relationships>
</file>