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dcec667c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ce58bf64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c0412a4f544a6" /><Relationship Type="http://schemas.openxmlformats.org/officeDocument/2006/relationships/numbering" Target="/word/numbering.xml" Id="Reae3086dbfea43a0" /><Relationship Type="http://schemas.openxmlformats.org/officeDocument/2006/relationships/settings" Target="/word/settings.xml" Id="R3ebde23a258248f6" /><Relationship Type="http://schemas.openxmlformats.org/officeDocument/2006/relationships/image" Target="/word/media/bfdf72b1-dd62-4fe1-b9e2-cb00b573216b.png" Id="Rb35ce58bf64b428a" /></Relationships>
</file>