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cee66a78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b2aaada1c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Mosqueira,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14abf00b44827" /><Relationship Type="http://schemas.openxmlformats.org/officeDocument/2006/relationships/numbering" Target="/word/numbering.xml" Id="R2a153000d45a48fe" /><Relationship Type="http://schemas.openxmlformats.org/officeDocument/2006/relationships/settings" Target="/word/settings.xml" Id="Rb250651a05144efc" /><Relationship Type="http://schemas.openxmlformats.org/officeDocument/2006/relationships/image" Target="/word/media/314847f9-e675-4481-a0dd-6e7e21f80157.png" Id="R7ebb2aaada1c4e80" /></Relationships>
</file>