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f08ed6c6d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ae20c3cf9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de Vale de Todos,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1b48d17ec45e1" /><Relationship Type="http://schemas.openxmlformats.org/officeDocument/2006/relationships/numbering" Target="/word/numbering.xml" Id="R4e06012e67c94bfd" /><Relationship Type="http://schemas.openxmlformats.org/officeDocument/2006/relationships/settings" Target="/word/settings.xml" Id="R7cb39e06e7914228" /><Relationship Type="http://schemas.openxmlformats.org/officeDocument/2006/relationships/image" Target="/word/media/ea05f1cc-0f82-4152-b150-269af4da354f.png" Id="Rb3aae20c3cf94ca6" /></Relationships>
</file>