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62a091b9d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afe0d1f27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Torres de Apra,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db80e1fa84cda" /><Relationship Type="http://schemas.openxmlformats.org/officeDocument/2006/relationships/numbering" Target="/word/numbering.xml" Id="Rfbe8f6e02a8e4027" /><Relationship Type="http://schemas.openxmlformats.org/officeDocument/2006/relationships/settings" Target="/word/settings.xml" Id="Rde4bc94e5e6640ed" /><Relationship Type="http://schemas.openxmlformats.org/officeDocument/2006/relationships/image" Target="/word/media/71390a4d-0da2-47be-8191-caf037e4b76b.png" Id="Rf4eafe0d1f274425" /></Relationships>
</file>