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52088bcd7d0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76086f330d4f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Touguinha,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42f8adf181403a" /><Relationship Type="http://schemas.openxmlformats.org/officeDocument/2006/relationships/numbering" Target="/word/numbering.xml" Id="R11a6d943ec664dfe" /><Relationship Type="http://schemas.openxmlformats.org/officeDocument/2006/relationships/settings" Target="/word/settings.xml" Id="R584fbb389d44439d" /><Relationship Type="http://schemas.openxmlformats.org/officeDocument/2006/relationships/image" Target="/word/media/d28868fb-d6c4-41b8-be2d-8c9d83f687c3.png" Id="R7176086f330d4f4c" /></Relationships>
</file>