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3108e360d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a501febc8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Trancoso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e3dea77d8413b" /><Relationship Type="http://schemas.openxmlformats.org/officeDocument/2006/relationships/numbering" Target="/word/numbering.xml" Id="Re959e5bca1774454" /><Relationship Type="http://schemas.openxmlformats.org/officeDocument/2006/relationships/settings" Target="/word/settings.xml" Id="R094e35916e824401" /><Relationship Type="http://schemas.openxmlformats.org/officeDocument/2006/relationships/image" Target="/word/media/f1a8952a-8a4b-4f07-8ccb-8f692189dffe.png" Id="R61ea501febc849c0" /></Relationships>
</file>