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b25dd8e56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863462cd0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Trouxemil,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3cb10c00d4972" /><Relationship Type="http://schemas.openxmlformats.org/officeDocument/2006/relationships/numbering" Target="/word/numbering.xml" Id="R67c79ab1e2644e8c" /><Relationship Type="http://schemas.openxmlformats.org/officeDocument/2006/relationships/settings" Target="/word/settings.xml" Id="R6dd5ee9d91c64494" /><Relationship Type="http://schemas.openxmlformats.org/officeDocument/2006/relationships/image" Target="/word/media/2a273487-a7dc-4b09-8e50-3af148895fc8.png" Id="Rc51863462cd049d3" /></Relationships>
</file>