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b355cbabc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3e344626c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Troviscais Fundeiros,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6b4531617440f" /><Relationship Type="http://schemas.openxmlformats.org/officeDocument/2006/relationships/numbering" Target="/word/numbering.xml" Id="Rafca15f256a94001" /><Relationship Type="http://schemas.openxmlformats.org/officeDocument/2006/relationships/settings" Target="/word/settings.xml" Id="R4d5b39de95894cac" /><Relationship Type="http://schemas.openxmlformats.org/officeDocument/2006/relationships/image" Target="/word/media/56d586b3-2c1e-4461-a2c8-7a3219e06629.png" Id="Rb1f3e344626c4c48" /></Relationships>
</file>