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309b3e2a8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188f7f927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Urzal,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1bae42b044282" /><Relationship Type="http://schemas.openxmlformats.org/officeDocument/2006/relationships/numbering" Target="/word/numbering.xml" Id="R8fc3824aaf9a4f13" /><Relationship Type="http://schemas.openxmlformats.org/officeDocument/2006/relationships/settings" Target="/word/settings.xml" Id="R73a659e479d543db" /><Relationship Type="http://schemas.openxmlformats.org/officeDocument/2006/relationships/image" Target="/word/media/954b6acc-ddaf-4bd3-b1bc-e13d3567ea05.png" Id="R15f188f7f9274215" /></Relationships>
</file>