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95d9523f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e8c79e2e7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Vacalar,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847235cef4ef6" /><Relationship Type="http://schemas.openxmlformats.org/officeDocument/2006/relationships/numbering" Target="/word/numbering.xml" Id="R8c5ccc4b9591498f" /><Relationship Type="http://schemas.openxmlformats.org/officeDocument/2006/relationships/settings" Target="/word/settings.xml" Id="R4d3c7ca99b554aa9" /><Relationship Type="http://schemas.openxmlformats.org/officeDocument/2006/relationships/image" Target="/word/media/b95207d7-a88d-40b1-8f42-b18d3bca5f9d.png" Id="Rfa2e8c79e2e742d6" /></Relationships>
</file>