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5b953cbb8b40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7f7455155a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Vaiamonte,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65b451452a4074" /><Relationship Type="http://schemas.openxmlformats.org/officeDocument/2006/relationships/numbering" Target="/word/numbering.xml" Id="Rab5f4d5bc3cd47ed" /><Relationship Type="http://schemas.openxmlformats.org/officeDocument/2006/relationships/settings" Target="/word/settings.xml" Id="Rb7f29b18b35244ed" /><Relationship Type="http://schemas.openxmlformats.org/officeDocument/2006/relationships/image" Target="/word/media/37ee800b-e4fd-405b-90ba-a2ffc1bc1403.png" Id="R457f7455155a4f04" /></Relationships>
</file>