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95ee7747f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bde8d9f5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Valado de Santa Quiteria,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f138cf09f491c" /><Relationship Type="http://schemas.openxmlformats.org/officeDocument/2006/relationships/numbering" Target="/word/numbering.xml" Id="R3dc0e3cd610a4fcc" /><Relationship Type="http://schemas.openxmlformats.org/officeDocument/2006/relationships/settings" Target="/word/settings.xml" Id="R4a9f03b6a63448e4" /><Relationship Type="http://schemas.openxmlformats.org/officeDocument/2006/relationships/image" Target="/word/media/332862b2-a92b-43a3-b4a8-03d4a37ccf82.png" Id="R239bde8d9f5b4820" /></Relationships>
</file>