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8366b5d50c4b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d0bf5d53c546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Valcerto,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181326fe8f4bbe" /><Relationship Type="http://schemas.openxmlformats.org/officeDocument/2006/relationships/numbering" Target="/word/numbering.xml" Id="R52ef7782df484778" /><Relationship Type="http://schemas.openxmlformats.org/officeDocument/2006/relationships/settings" Target="/word/settings.xml" Id="R5ec8bafc93234545" /><Relationship Type="http://schemas.openxmlformats.org/officeDocument/2006/relationships/image" Target="/word/media/8fd5b358-f9bb-494f-8ca0-44d7ef74796f.png" Id="R06d0bf5d53c5469b" /></Relationships>
</file>