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eb4757b98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f4df215cd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Valdoia,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1e311d5c546f0" /><Relationship Type="http://schemas.openxmlformats.org/officeDocument/2006/relationships/numbering" Target="/word/numbering.xml" Id="Rbf02cdcf3ad24e48" /><Relationship Type="http://schemas.openxmlformats.org/officeDocument/2006/relationships/settings" Target="/word/settings.xml" Id="R5023c945f5504ffc" /><Relationship Type="http://schemas.openxmlformats.org/officeDocument/2006/relationships/image" Target="/word/media/78cfd768-922d-4c2c-bc9e-c4999ddc5315.png" Id="Rcaef4df215cd4469" /></Relationships>
</file>