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bc0f947ef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6b90c64af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Centeio,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97d1dbb114ef5" /><Relationship Type="http://schemas.openxmlformats.org/officeDocument/2006/relationships/numbering" Target="/word/numbering.xml" Id="R11d8926c75d74eaf" /><Relationship Type="http://schemas.openxmlformats.org/officeDocument/2006/relationships/settings" Target="/word/settings.xml" Id="R7250ae533ca24747" /><Relationship Type="http://schemas.openxmlformats.org/officeDocument/2006/relationships/image" Target="/word/media/0efb653c-f664-4de6-b966-2534146a2a76.png" Id="R08e6b90c64af432b" /></Relationships>
</file>