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66a8ce622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0b8ca77f5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05bd626e34efb" /><Relationship Type="http://schemas.openxmlformats.org/officeDocument/2006/relationships/numbering" Target="/word/numbering.xml" Id="Rf3eb6fa5005a4f31" /><Relationship Type="http://schemas.openxmlformats.org/officeDocument/2006/relationships/settings" Target="/word/settings.xml" Id="R349bc4c503844eb6" /><Relationship Type="http://schemas.openxmlformats.org/officeDocument/2006/relationships/image" Target="/word/media/a2f9f02d-8752-4c5a-bca6-82fb16deaf59.png" Id="R6160b8ca77f54fa8" /></Relationships>
</file>