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52f55d619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66e4b763f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Catarina,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5cd728406447e" /><Relationship Type="http://schemas.openxmlformats.org/officeDocument/2006/relationships/numbering" Target="/word/numbering.xml" Id="Re221a252ed844827" /><Relationship Type="http://schemas.openxmlformats.org/officeDocument/2006/relationships/settings" Target="/word/settings.xml" Id="R6ecc72435e9e4dbe" /><Relationship Type="http://schemas.openxmlformats.org/officeDocument/2006/relationships/image" Target="/word/media/d1a60a21-b0ac-4be1-ad64-2e9298a6d04d.png" Id="Raab66e4b763f41a4" /></Relationships>
</file>