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35d78790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ac0298253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Couda,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a4e0370f343ad" /><Relationship Type="http://schemas.openxmlformats.org/officeDocument/2006/relationships/numbering" Target="/word/numbering.xml" Id="Rc2a2ac7e54154140" /><Relationship Type="http://schemas.openxmlformats.org/officeDocument/2006/relationships/settings" Target="/word/settings.xml" Id="Rfc565825ac4b4e32" /><Relationship Type="http://schemas.openxmlformats.org/officeDocument/2006/relationships/image" Target="/word/media/9cbd3e91-b0ba-4fa3-89e8-2eed6035124a.png" Id="R8deac02982534e5f" /></Relationships>
</file>